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0D" w:rsidRPr="001D0E2C" w:rsidRDefault="00BE390D" w:rsidP="00BE390D">
      <w:pPr>
        <w:rPr>
          <w:b/>
          <w:sz w:val="24"/>
          <w:szCs w:val="24"/>
        </w:rPr>
      </w:pPr>
      <w:r w:rsidRPr="002E49D1">
        <w:rPr>
          <w:b/>
          <w:sz w:val="24"/>
          <w:szCs w:val="24"/>
        </w:rPr>
        <w:t xml:space="preserve">Licitationstekst </w:t>
      </w:r>
      <w:r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NASSAU NRT</w:t>
      </w:r>
      <w:r>
        <w:rPr>
          <w:b/>
          <w:sz w:val="24"/>
          <w:szCs w:val="24"/>
        </w:rPr>
        <w:t xml:space="preserve"> Garageport</w:t>
      </w:r>
    </w:p>
    <w:p w:rsidR="00BE390D" w:rsidRDefault="00BE390D" w:rsidP="00BE390D"/>
    <w:p w:rsidR="00BE390D" w:rsidRPr="00AB0425" w:rsidRDefault="00BE390D" w:rsidP="00BE390D">
      <w:r w:rsidRPr="00AB0425">
        <w:t xml:space="preserve">Der leveres og monteres </w:t>
      </w:r>
      <w:r w:rsidRPr="00AB0425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B0425">
        <w:instrText xml:space="preserve"> FORMTEXT </w:instrText>
      </w:r>
      <w:r w:rsidRPr="00AB0425">
        <w:fldChar w:fldCharType="separate"/>
      </w:r>
      <w:r w:rsidRPr="00AB0425">
        <w:rPr>
          <w:noProof/>
        </w:rPr>
        <w:t> </w:t>
      </w:r>
      <w:r w:rsidRPr="00AB0425">
        <w:rPr>
          <w:noProof/>
        </w:rPr>
        <w:t> </w:t>
      </w:r>
      <w:r w:rsidRPr="00AB0425">
        <w:rPr>
          <w:noProof/>
        </w:rPr>
        <w:t> </w:t>
      </w:r>
      <w:r w:rsidRPr="00AB0425">
        <w:rPr>
          <w:noProof/>
        </w:rPr>
        <w:t> </w:t>
      </w:r>
      <w:r w:rsidRPr="00AB0425">
        <w:rPr>
          <w:noProof/>
        </w:rPr>
        <w:t> </w:t>
      </w:r>
      <w:r w:rsidRPr="00AB0425">
        <w:fldChar w:fldCharType="end"/>
      </w:r>
      <w:bookmarkEnd w:id="0"/>
      <w:r w:rsidRPr="00AB0425">
        <w:t xml:space="preserve"> stk. Garageporte som fabrikat NASSAU</w:t>
      </w:r>
    </w:p>
    <w:p w:rsidR="00BE390D" w:rsidRDefault="00BE390D" w:rsidP="00BE390D">
      <w:pPr>
        <w:jc w:val="left"/>
        <w:rPr>
          <w:sz w:val="18"/>
        </w:rPr>
      </w:pPr>
    </w:p>
    <w:tbl>
      <w:tblPr>
        <w:tblW w:w="988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3025"/>
        <w:gridCol w:w="6864"/>
      </w:tblGrid>
      <w:tr w:rsidR="00BE390D" w:rsidTr="000878BA">
        <w:tc>
          <w:tcPr>
            <w:tcW w:w="2263" w:type="dxa"/>
            <w:tcBorders>
              <w:bottom w:val="single" w:sz="12" w:space="0" w:color="C9C9C9"/>
            </w:tcBorders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Model:</w:t>
            </w:r>
          </w:p>
        </w:tc>
        <w:tc>
          <w:tcPr>
            <w:tcW w:w="7626" w:type="dxa"/>
            <w:tcBorders>
              <w:bottom w:val="single" w:sz="12" w:space="0" w:color="C9C9C9"/>
            </w:tcBorders>
            <w:shd w:val="clear" w:color="auto" w:fill="auto"/>
          </w:tcPr>
          <w:p w:rsidR="00BE390D" w:rsidRPr="005F2493" w:rsidRDefault="00BE390D" w:rsidP="000878BA">
            <w:pPr>
              <w:rPr>
                <w:b/>
                <w:bCs/>
              </w:rPr>
            </w:pPr>
            <w:r w:rsidRPr="005F2493">
              <w:rPr>
                <w:b/>
                <w:bCs/>
              </w:rPr>
              <w:t xml:space="preserve">Classic (Nubret overfalde) </w:t>
            </w:r>
            <w:r w:rsidRPr="005F2493">
              <w:rPr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2493">
              <w:rPr>
                <w:b/>
                <w:bCs/>
              </w:rPr>
              <w:instrText xml:space="preserve"> FORMTEXT </w:instrText>
            </w:r>
            <w:r w:rsidRPr="005F2493">
              <w:rPr>
                <w:b/>
                <w:bCs/>
              </w:rPr>
            </w:r>
            <w:r w:rsidRPr="005F2493">
              <w:rPr>
                <w:b/>
                <w:bCs/>
              </w:rPr>
              <w:fldChar w:fldCharType="separate"/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</w:rPr>
              <w:fldChar w:fldCharType="end"/>
            </w:r>
            <w:r w:rsidRPr="005F2493">
              <w:rPr>
                <w:b/>
                <w:bCs/>
              </w:rPr>
              <w:t xml:space="preserve"> (x)</w:t>
            </w:r>
          </w:p>
          <w:p w:rsidR="00BE390D" w:rsidRPr="005F2493" w:rsidRDefault="00BE390D" w:rsidP="000878BA">
            <w:pPr>
              <w:rPr>
                <w:b/>
                <w:bCs/>
              </w:rPr>
            </w:pPr>
          </w:p>
          <w:p w:rsidR="00BE390D" w:rsidRPr="005F2493" w:rsidRDefault="00BE390D" w:rsidP="000878BA">
            <w:pPr>
              <w:rPr>
                <w:b/>
                <w:bCs/>
              </w:rPr>
            </w:pPr>
            <w:r w:rsidRPr="005F2493">
              <w:rPr>
                <w:b/>
                <w:bCs/>
              </w:rPr>
              <w:t xml:space="preserve">Softline (Glat overfalde)    </w:t>
            </w:r>
            <w:r w:rsidRPr="005F2493">
              <w:rPr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F2493">
              <w:rPr>
                <w:b/>
                <w:bCs/>
              </w:rPr>
              <w:instrText xml:space="preserve"> FORMTEXT </w:instrText>
            </w:r>
            <w:r w:rsidRPr="005F2493">
              <w:rPr>
                <w:b/>
                <w:bCs/>
              </w:rPr>
            </w:r>
            <w:r w:rsidRPr="005F2493">
              <w:rPr>
                <w:b/>
                <w:bCs/>
              </w:rPr>
              <w:fldChar w:fldCharType="separate"/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</w:rPr>
              <w:fldChar w:fldCharType="end"/>
            </w:r>
            <w:r w:rsidRPr="005F2493">
              <w:rPr>
                <w:b/>
                <w:bCs/>
              </w:rPr>
              <w:t xml:space="preserve"> (x)</w:t>
            </w:r>
          </w:p>
          <w:p w:rsidR="00BE390D" w:rsidRPr="005F2493" w:rsidRDefault="00BE390D" w:rsidP="000878BA">
            <w:pPr>
              <w:rPr>
                <w:b/>
                <w:bCs/>
              </w:rPr>
            </w:pPr>
          </w:p>
          <w:p w:rsidR="00BE390D" w:rsidRPr="005F2493" w:rsidRDefault="00BE390D" w:rsidP="000878BA">
            <w:pPr>
              <w:rPr>
                <w:b/>
                <w:bCs/>
              </w:rPr>
            </w:pPr>
            <w:r w:rsidRPr="005F2493">
              <w:rPr>
                <w:b/>
                <w:bCs/>
              </w:rPr>
              <w:t xml:space="preserve">Woodgrain (Træstruktur overfalde) </w:t>
            </w:r>
            <w:r w:rsidRPr="005F2493">
              <w:rPr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F2493">
              <w:rPr>
                <w:b/>
                <w:bCs/>
              </w:rPr>
              <w:instrText xml:space="preserve"> FORMTEXT </w:instrText>
            </w:r>
            <w:r w:rsidRPr="005F2493">
              <w:rPr>
                <w:b/>
                <w:bCs/>
              </w:rPr>
            </w:r>
            <w:r w:rsidRPr="005F2493">
              <w:rPr>
                <w:b/>
                <w:bCs/>
              </w:rPr>
              <w:fldChar w:fldCharType="separate"/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  <w:noProof/>
              </w:rPr>
              <w:t> </w:t>
            </w:r>
            <w:r w:rsidRPr="005F2493">
              <w:rPr>
                <w:b/>
                <w:bCs/>
              </w:rPr>
              <w:fldChar w:fldCharType="end"/>
            </w:r>
            <w:r w:rsidRPr="005F2493">
              <w:rPr>
                <w:b/>
                <w:bCs/>
              </w:rPr>
              <w:t xml:space="preserve"> (x)</w:t>
            </w:r>
          </w:p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Mål:</w:t>
            </w:r>
            <w:r w:rsidRPr="005F2493">
              <w:rPr>
                <w:b/>
                <w:bCs/>
              </w:rPr>
              <w:tab/>
            </w:r>
          </w:p>
        </w:tc>
        <w:tc>
          <w:tcPr>
            <w:tcW w:w="7626" w:type="dxa"/>
            <w:shd w:val="clear" w:color="auto" w:fill="auto"/>
          </w:tcPr>
          <w:p w:rsidR="00BE390D" w:rsidRDefault="00BE390D" w:rsidP="000878BA">
            <w:pPr>
              <w:spacing w:line="276" w:lineRule="auto"/>
            </w:pPr>
            <w:r>
              <w:t xml:space="preserve">Lysningsmål, bredde: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  <w:p w:rsidR="00BE390D" w:rsidRDefault="00BE390D" w:rsidP="000878BA">
            <w:pPr>
              <w:spacing w:line="276" w:lineRule="auto"/>
            </w:pPr>
          </w:p>
          <w:p w:rsidR="00BE390D" w:rsidRDefault="00BE390D" w:rsidP="000878BA">
            <w:pPr>
              <w:spacing w:line="276" w:lineRule="auto"/>
            </w:pPr>
            <w:r>
              <w:t xml:space="preserve">Lysningsmål, højde:  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  <w:p w:rsidR="00BE390D" w:rsidRDefault="00BE390D" w:rsidP="000878BA">
            <w:pPr>
              <w:spacing w:line="276" w:lineRule="auto"/>
            </w:pPr>
          </w:p>
          <w:p w:rsidR="00BE390D" w:rsidRDefault="00BE390D" w:rsidP="000878BA">
            <w:pPr>
              <w:spacing w:line="276" w:lineRule="auto"/>
            </w:pPr>
            <w:r>
              <w:t xml:space="preserve">Indvendig overhøjde: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  <w:p w:rsidR="00BE390D" w:rsidRDefault="00BE390D" w:rsidP="000878BA">
            <w:pPr>
              <w:spacing w:line="276" w:lineRule="auto"/>
            </w:pPr>
          </w:p>
          <w:p w:rsidR="00BE390D" w:rsidRDefault="00BE390D" w:rsidP="000878BA">
            <w:pPr>
              <w:spacing w:line="276" w:lineRule="auto"/>
            </w:pPr>
            <w:r w:rsidRPr="009056D3">
              <w:t>Indvendig overhøjde:</w:t>
            </w:r>
            <w:r>
              <w:t xml:space="preserve"> </w:t>
            </w:r>
            <w:r w:rsidRPr="009056D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9056D3">
              <w:instrText xml:space="preserve"> FORMTEXT </w:instrText>
            </w:r>
            <w:r w:rsidRPr="009056D3">
              <w:fldChar w:fldCharType="separate"/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fldChar w:fldCharType="end"/>
            </w:r>
            <w:bookmarkEnd w:id="1"/>
            <w:r w:rsidR="00813E0D">
              <w:t xml:space="preserve"> mm (min </w:t>
            </w:r>
            <w:r w:rsidRPr="009056D3">
              <w:t>20</w:t>
            </w:r>
            <w:r w:rsidR="00813E0D">
              <w:t>0mm/250</w:t>
            </w:r>
            <w:r w:rsidRPr="009056D3">
              <w:t>mm)</w:t>
            </w:r>
          </w:p>
          <w:p w:rsidR="00BE390D" w:rsidRDefault="00BE390D" w:rsidP="000878BA">
            <w:pPr>
              <w:spacing w:line="276" w:lineRule="auto"/>
            </w:pPr>
          </w:p>
          <w:p w:rsidR="00BE390D" w:rsidRDefault="00BE390D" w:rsidP="000878BA">
            <w:pPr>
              <w:spacing w:line="276" w:lineRule="auto"/>
            </w:pPr>
            <w:r w:rsidRPr="009056D3">
              <w:t>Indvendig Sideplads Højre:</w:t>
            </w:r>
            <w:r>
              <w:t xml:space="preserve"> </w:t>
            </w:r>
            <w:r w:rsidRPr="009056D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56D3">
              <w:instrText xml:space="preserve"> FORMTEXT </w:instrText>
            </w:r>
            <w:r w:rsidRPr="009056D3">
              <w:fldChar w:fldCharType="separate"/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fldChar w:fldCharType="end"/>
            </w:r>
            <w:r w:rsidR="00813E0D">
              <w:t xml:space="preserve"> mm (min 100</w:t>
            </w:r>
            <w:r w:rsidRPr="009056D3">
              <w:t>mm)</w:t>
            </w:r>
          </w:p>
          <w:p w:rsidR="00BE390D" w:rsidRDefault="00BE390D" w:rsidP="000878BA">
            <w:pPr>
              <w:spacing w:line="276" w:lineRule="auto"/>
            </w:pPr>
          </w:p>
          <w:p w:rsidR="00BE390D" w:rsidRPr="009056D3" w:rsidRDefault="00BE390D" w:rsidP="000878BA">
            <w:pPr>
              <w:spacing w:line="276" w:lineRule="auto"/>
            </w:pPr>
            <w:r w:rsidRPr="009056D3">
              <w:t>Indvendig Sideplads Venstre:</w:t>
            </w:r>
            <w:r>
              <w:t xml:space="preserve"> </w:t>
            </w:r>
            <w:r w:rsidRPr="009056D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56D3">
              <w:instrText xml:space="preserve"> FORMTEXT </w:instrText>
            </w:r>
            <w:r w:rsidRPr="009056D3">
              <w:fldChar w:fldCharType="separate"/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fldChar w:fldCharType="end"/>
            </w:r>
            <w:r w:rsidR="00813E0D">
              <w:t xml:space="preserve"> mm (min 100</w:t>
            </w:r>
            <w:r w:rsidRPr="009056D3">
              <w:t>mm)</w:t>
            </w:r>
          </w:p>
          <w:p w:rsidR="00BE390D" w:rsidRDefault="00BE390D" w:rsidP="000878BA">
            <w:pPr>
              <w:spacing w:line="276" w:lineRule="auto"/>
            </w:pPr>
          </w:p>
          <w:p w:rsidR="00BE390D" w:rsidRPr="009056D3" w:rsidRDefault="00BE390D" w:rsidP="000878BA">
            <w:pPr>
              <w:spacing w:line="276" w:lineRule="auto"/>
            </w:pPr>
            <w:r w:rsidRPr="009056D3">
              <w:t>Indvendig rumdybde:</w:t>
            </w:r>
            <w:r>
              <w:t xml:space="preserve"> </w:t>
            </w:r>
            <w:r w:rsidRPr="009056D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56D3">
              <w:instrText xml:space="preserve"> FORMTEXT </w:instrText>
            </w:r>
            <w:r w:rsidRPr="009056D3">
              <w:fldChar w:fldCharType="separate"/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t> </w:t>
            </w:r>
            <w:r w:rsidRPr="009056D3">
              <w:fldChar w:fldCharType="end"/>
            </w:r>
            <w:r w:rsidR="00813E0D">
              <w:t xml:space="preserve"> mm (min 4350</w:t>
            </w:r>
            <w:r w:rsidRPr="009056D3">
              <w:t>mm)</w:t>
            </w:r>
          </w:p>
          <w:p w:rsidR="00BE390D" w:rsidRDefault="00BE390D" w:rsidP="000878BA">
            <w:pPr>
              <w:spacing w:line="276" w:lineRule="auto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Portblad:</w:t>
            </w:r>
          </w:p>
        </w:tc>
        <w:tc>
          <w:tcPr>
            <w:tcW w:w="7626" w:type="dxa"/>
            <w:shd w:val="clear" w:color="auto" w:fill="auto"/>
          </w:tcPr>
          <w:p w:rsidR="00BE390D" w:rsidRPr="00697233" w:rsidRDefault="00BE390D" w:rsidP="000878BA">
            <w:pPr>
              <w:spacing w:line="276" w:lineRule="auto"/>
              <w:jc w:val="left"/>
            </w:pPr>
            <w:r w:rsidRPr="00697233">
              <w:t>Portbladet skal være udført i en opskummet aluminiums sandwichkonstruktion og have termisk adskilt for- og bagside.</w:t>
            </w:r>
          </w:p>
          <w:p w:rsidR="00BE390D" w:rsidRDefault="00BE390D" w:rsidP="000878BA">
            <w:pPr>
              <w:spacing w:line="276" w:lineRule="auto"/>
              <w:jc w:val="left"/>
            </w:pPr>
            <w:r w:rsidRPr="00697233">
              <w:t>Portens sektioner skal være minimum 44 mm tykke, og have en højde på minimum 675 mm</w:t>
            </w:r>
          </w:p>
          <w:p w:rsidR="00BE390D" w:rsidRDefault="00BE390D" w:rsidP="000878BA">
            <w:pPr>
              <w:ind w:left="2160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Farve:</w:t>
            </w:r>
          </w:p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626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jc w:val="left"/>
              <w:rPr>
                <w:b/>
              </w:rPr>
            </w:pPr>
            <w:r w:rsidRPr="00AB0425">
              <w:t xml:space="preserve">Udvendig portoverflade skal leveres i farve svarende til RAL/Sable </w:t>
            </w:r>
            <w:r w:rsidRPr="00AB0425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AB0425">
              <w:instrText xml:space="preserve"> FORMTEXT </w:instrText>
            </w:r>
            <w:r w:rsidRPr="00AB0425">
              <w:fldChar w:fldCharType="separate"/>
            </w:r>
            <w:r w:rsidRPr="00AB0425">
              <w:rPr>
                <w:noProof/>
              </w:rPr>
              <w:t> </w:t>
            </w:r>
            <w:r w:rsidRPr="00AB0425">
              <w:rPr>
                <w:noProof/>
              </w:rPr>
              <w:t> </w:t>
            </w:r>
            <w:r w:rsidRPr="00AB0425">
              <w:rPr>
                <w:noProof/>
              </w:rPr>
              <w:t> </w:t>
            </w:r>
            <w:r w:rsidRPr="00AB0425">
              <w:rPr>
                <w:noProof/>
              </w:rPr>
              <w:t> </w:t>
            </w:r>
            <w:r w:rsidRPr="00AB0425">
              <w:rPr>
                <w:noProof/>
              </w:rPr>
              <w:t> </w:t>
            </w:r>
            <w:r w:rsidRPr="00AB0425">
              <w:fldChar w:fldCharType="end"/>
            </w:r>
            <w:bookmarkEnd w:id="2"/>
            <w:r w:rsidRPr="005F2493">
              <w:rPr>
                <w:b/>
              </w:rPr>
              <w:t xml:space="preserve"> </w:t>
            </w:r>
          </w:p>
          <w:p w:rsidR="00BE390D" w:rsidRPr="005F2493" w:rsidRDefault="00BE390D" w:rsidP="000878BA">
            <w:pPr>
              <w:spacing w:line="276" w:lineRule="auto"/>
              <w:jc w:val="left"/>
              <w:rPr>
                <w:b/>
              </w:rPr>
            </w:pPr>
          </w:p>
          <w:p w:rsidR="00BE390D" w:rsidRPr="005F2493" w:rsidRDefault="00BE390D" w:rsidP="000878BA">
            <w:pPr>
              <w:spacing w:line="276" w:lineRule="auto"/>
              <w:jc w:val="left"/>
              <w:rPr>
                <w:lang w:val="en-US"/>
              </w:rPr>
            </w:pPr>
            <w:r w:rsidRPr="005F2493">
              <w:rPr>
                <w:b/>
                <w:lang w:val="en-US"/>
              </w:rPr>
              <w:t>Classic</w:t>
            </w:r>
            <w:r w:rsidRPr="005F2493">
              <w:rPr>
                <w:lang w:val="en-US"/>
              </w:rPr>
              <w:t>: RAL9010, RAL9007, RAL9006, RAL9005, RAL9002, RAL8017, RAL7016, RAL7021, RAL6005, RAL5010, RAL3000</w:t>
            </w:r>
          </w:p>
          <w:p w:rsidR="00BE390D" w:rsidRPr="005F2493" w:rsidRDefault="00BE390D" w:rsidP="000878BA">
            <w:pPr>
              <w:spacing w:line="276" w:lineRule="auto"/>
              <w:jc w:val="left"/>
              <w:rPr>
                <w:lang w:val="en-AU"/>
              </w:rPr>
            </w:pPr>
            <w:r w:rsidRPr="005F2493">
              <w:rPr>
                <w:lang w:val="en-US"/>
              </w:rPr>
              <w:br/>
            </w:r>
            <w:r w:rsidRPr="005F2493">
              <w:rPr>
                <w:b/>
                <w:lang w:val="en-AU"/>
              </w:rPr>
              <w:t>Softline</w:t>
            </w:r>
            <w:r w:rsidRPr="005F2493">
              <w:rPr>
                <w:lang w:val="en-AU"/>
              </w:rPr>
              <w:t>: Sort Granit (matcher Sable 900) Grå granit (Matcher sable 2100, Hvid granit matcher Sable SAA10F)</w:t>
            </w:r>
            <w:r w:rsidRPr="005F2493">
              <w:rPr>
                <w:lang w:val="en-AU"/>
              </w:rPr>
              <w:br/>
            </w:r>
            <w:r w:rsidRPr="005F2493">
              <w:rPr>
                <w:lang w:val="en-AU"/>
              </w:rPr>
              <w:br/>
            </w:r>
            <w:r w:rsidRPr="005F2493">
              <w:rPr>
                <w:b/>
                <w:lang w:val="en-AU"/>
              </w:rPr>
              <w:t>Woodgrain</w:t>
            </w:r>
            <w:r w:rsidRPr="005F2493">
              <w:rPr>
                <w:lang w:val="en-AU"/>
              </w:rPr>
              <w:t>:RAL9010, RAL9005, RAL8017, RAL7016</w:t>
            </w:r>
          </w:p>
          <w:p w:rsidR="00BE390D" w:rsidRPr="00AB0425" w:rsidRDefault="00BE390D" w:rsidP="000878BA">
            <w:pPr>
              <w:spacing w:line="276" w:lineRule="auto"/>
              <w:jc w:val="left"/>
            </w:pPr>
            <w:r w:rsidRPr="00BE390D">
              <w:br/>
            </w:r>
            <w:r w:rsidRPr="00AB0425">
              <w:t xml:space="preserve">Indvendig portoverflade skal leveres i </w:t>
            </w:r>
            <w:r w:rsidRPr="005F2493">
              <w:rPr>
                <w:b/>
              </w:rPr>
              <w:t>ND953</w:t>
            </w:r>
            <w:r w:rsidRPr="00AB0425">
              <w:t xml:space="preserve">, svarende til </w:t>
            </w:r>
            <w:r w:rsidRPr="005F2493">
              <w:rPr>
                <w:b/>
              </w:rPr>
              <w:t>RAL9002</w:t>
            </w:r>
            <w:r w:rsidRPr="00AB0425">
              <w:t xml:space="preserve"> </w:t>
            </w:r>
          </w:p>
          <w:p w:rsidR="00BE390D" w:rsidRDefault="00BE390D" w:rsidP="000878BA">
            <w:pPr>
              <w:spacing w:line="276" w:lineRule="auto"/>
              <w:jc w:val="left"/>
            </w:pPr>
          </w:p>
        </w:tc>
        <w:bookmarkStart w:id="3" w:name="_GoBack"/>
        <w:bookmarkEnd w:id="3"/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Vinduer:</w:t>
            </w:r>
          </w:p>
        </w:tc>
        <w:tc>
          <w:tcPr>
            <w:tcW w:w="7626" w:type="dxa"/>
            <w:shd w:val="clear" w:color="auto" w:fill="auto"/>
          </w:tcPr>
          <w:p w:rsidR="00BE390D" w:rsidRDefault="00BE390D" w:rsidP="000878BA">
            <w:pPr>
              <w:spacing w:line="276" w:lineRule="auto"/>
              <w:jc w:val="left"/>
            </w:pPr>
            <w:r w:rsidRPr="00697233">
              <w:t>Porten udstyres med 2-lags standard acryl ruder type</w:t>
            </w:r>
            <w:r w:rsidR="001D0E2C">
              <w:t>:</w:t>
            </w:r>
          </w:p>
          <w:p w:rsidR="00BE390D" w:rsidRDefault="00BE390D" w:rsidP="000878BA">
            <w:pPr>
              <w:spacing w:line="276" w:lineRule="auto"/>
              <w:jc w:val="left"/>
            </w:pPr>
          </w:p>
          <w:p w:rsidR="00BE390D" w:rsidRDefault="00BE390D" w:rsidP="000878BA">
            <w:pPr>
              <w:spacing w:line="276" w:lineRule="auto"/>
              <w:jc w:val="left"/>
            </w:pPr>
            <w:r w:rsidRPr="00697233">
              <w:t>Panorama midt (300mm, 400mm, 500mm)</w:t>
            </w:r>
            <w:r w:rsidRPr="00697233">
              <w:tab/>
            </w:r>
            <w:r w:rsidRPr="00697233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97233">
              <w:instrText xml:space="preserve"> FORMTEXT </w:instrText>
            </w:r>
            <w:r w:rsidRPr="00697233">
              <w:fldChar w:fldCharType="separate"/>
            </w:r>
            <w:r w:rsidRPr="00697233">
              <w:t> </w:t>
            </w:r>
            <w:r w:rsidRPr="00697233">
              <w:t> </w:t>
            </w:r>
            <w:r w:rsidRPr="00697233">
              <w:t> </w:t>
            </w:r>
            <w:r w:rsidRPr="00697233">
              <w:t> </w:t>
            </w:r>
            <w:r w:rsidRPr="00697233">
              <w:t> </w:t>
            </w:r>
            <w:r w:rsidRPr="00697233">
              <w:fldChar w:fldCharType="end"/>
            </w:r>
            <w:r>
              <w:t>(x)</w:t>
            </w:r>
          </w:p>
          <w:p w:rsidR="00BE390D" w:rsidRDefault="00BE390D" w:rsidP="000878BA">
            <w:pPr>
              <w:spacing w:line="276" w:lineRule="auto"/>
              <w:jc w:val="left"/>
            </w:pPr>
          </w:p>
          <w:p w:rsidR="00BE390D" w:rsidRDefault="00BE390D" w:rsidP="000878BA">
            <w:pPr>
              <w:spacing w:line="276" w:lineRule="auto"/>
              <w:jc w:val="left"/>
            </w:pPr>
            <w:r w:rsidRPr="00697233">
              <w:t>Panorama med sprosser</w:t>
            </w:r>
            <w:r w:rsidRPr="00697233">
              <w:tab/>
            </w:r>
            <w:r w:rsidRPr="00697233">
              <w:tab/>
            </w:r>
            <w:r w:rsidRPr="00697233">
              <w:tab/>
            </w:r>
            <w:r w:rsidRPr="00697233">
              <w:tab/>
            </w:r>
            <w:r w:rsidRPr="0069723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7233">
              <w:instrText xml:space="preserve"> FORMTEXT </w:instrText>
            </w:r>
            <w:r w:rsidRPr="00697233">
              <w:fldChar w:fldCharType="separate"/>
            </w:r>
            <w:r w:rsidRPr="00697233">
              <w:t> </w:t>
            </w:r>
            <w:r w:rsidRPr="00697233">
              <w:t> </w:t>
            </w:r>
            <w:r w:rsidRPr="00697233">
              <w:t> </w:t>
            </w:r>
            <w:r w:rsidRPr="00697233">
              <w:t> </w:t>
            </w:r>
            <w:r w:rsidRPr="00697233">
              <w:t> </w:t>
            </w:r>
            <w:r w:rsidRPr="00697233">
              <w:fldChar w:fldCharType="end"/>
            </w:r>
            <w:r w:rsidRPr="00697233">
              <w:t>(model)</w:t>
            </w:r>
          </w:p>
          <w:p w:rsidR="008115BB" w:rsidRPr="00AF1065" w:rsidRDefault="008115BB" w:rsidP="000878BA">
            <w:pPr>
              <w:spacing w:line="276" w:lineRule="auto"/>
              <w:jc w:val="left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lastRenderedPageBreak/>
              <w:t>Sikkerhedsudstyr:</w:t>
            </w:r>
          </w:p>
        </w:tc>
        <w:tc>
          <w:tcPr>
            <w:tcW w:w="7626" w:type="dxa"/>
            <w:shd w:val="clear" w:color="auto" w:fill="auto"/>
          </w:tcPr>
          <w:p w:rsidR="00BE390D" w:rsidRPr="00AB0425" w:rsidRDefault="00BE390D" w:rsidP="000878BA">
            <w:pPr>
              <w:spacing w:line="276" w:lineRule="auto"/>
              <w:jc w:val="left"/>
            </w:pPr>
            <w:r w:rsidRPr="00AB0425">
              <w:t>Porten skal være forsynet med godkendt fingerklemsikring mellem portsektionerne, samt portruller med klembeskyttelsesskiver. Porten skal leveres med fjederbrudsikring, samt indvendig (inddækket) wireføring.</w:t>
            </w:r>
          </w:p>
          <w:p w:rsidR="00BE390D" w:rsidRDefault="00BE390D" w:rsidP="000878BA">
            <w:pPr>
              <w:spacing w:line="276" w:lineRule="auto"/>
              <w:jc w:val="left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Isoleringsevne:</w:t>
            </w:r>
          </w:p>
        </w:tc>
        <w:tc>
          <w:tcPr>
            <w:tcW w:w="7626" w:type="dxa"/>
            <w:shd w:val="clear" w:color="auto" w:fill="auto"/>
          </w:tcPr>
          <w:p w:rsidR="00BE390D" w:rsidRPr="00AB0425" w:rsidRDefault="00BE390D" w:rsidP="000878BA">
            <w:pPr>
              <w:spacing w:line="276" w:lineRule="auto"/>
              <w:jc w:val="left"/>
            </w:pPr>
            <w:r w:rsidRPr="00AB0425">
              <w:t xml:space="preserve">Porten skal opfylde krav om </w:t>
            </w:r>
            <w:r w:rsidRPr="005F2493">
              <w:rPr>
                <w:b/>
              </w:rPr>
              <w:t>isoleringsevne</w:t>
            </w:r>
            <w:r w:rsidRPr="00AB0425">
              <w:t xml:space="preserve"> (U-værdi) iht. standard EN 12 428: 0,5 W/m2K</w:t>
            </w:r>
          </w:p>
          <w:p w:rsidR="00BE390D" w:rsidRPr="000F2BD9" w:rsidRDefault="00BE390D" w:rsidP="000878BA">
            <w:pPr>
              <w:spacing w:line="276" w:lineRule="auto"/>
              <w:jc w:val="left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Vindbelastning:</w:t>
            </w:r>
          </w:p>
        </w:tc>
        <w:tc>
          <w:tcPr>
            <w:tcW w:w="7626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jc w:val="left"/>
              <w:rPr>
                <w:b/>
              </w:rPr>
            </w:pPr>
            <w:r w:rsidRPr="00AB0425">
              <w:t xml:space="preserve">Porten skal opfylde krav om </w:t>
            </w:r>
            <w:r w:rsidRPr="005F2493">
              <w:rPr>
                <w:b/>
              </w:rPr>
              <w:t>vindbelastning</w:t>
            </w:r>
            <w:r w:rsidRPr="00AB0425">
              <w:t xml:space="preserve"> iht. standard EN 12 424: </w:t>
            </w:r>
            <w:r w:rsidRPr="005F2493">
              <w:rPr>
                <w:b/>
              </w:rPr>
              <w:t>Klasse 3</w:t>
            </w:r>
          </w:p>
          <w:p w:rsidR="00BE390D" w:rsidRPr="000F2BD9" w:rsidRDefault="00BE390D" w:rsidP="000878BA">
            <w:pPr>
              <w:spacing w:line="276" w:lineRule="auto"/>
              <w:jc w:val="left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Tæthed:</w:t>
            </w:r>
          </w:p>
        </w:tc>
        <w:tc>
          <w:tcPr>
            <w:tcW w:w="7626" w:type="dxa"/>
            <w:shd w:val="clear" w:color="auto" w:fill="auto"/>
          </w:tcPr>
          <w:p w:rsidR="001D0E2C" w:rsidRDefault="00BE390D" w:rsidP="000878BA">
            <w:pPr>
              <w:ind w:left="2160" w:hanging="2160"/>
            </w:pPr>
            <w:r w:rsidRPr="00AB0425">
              <w:t xml:space="preserve">Porten skal opfylde krav om </w:t>
            </w:r>
            <w:r w:rsidRPr="005F2493">
              <w:rPr>
                <w:b/>
              </w:rPr>
              <w:t>luftgennemstrømning</w:t>
            </w:r>
            <w:r w:rsidRPr="00AB0425">
              <w:t xml:space="preserve"> iht.</w:t>
            </w:r>
            <w:r w:rsidR="00813E0D">
              <w:t xml:space="preserve"> Standard</w:t>
            </w:r>
          </w:p>
          <w:p w:rsidR="00BE390D" w:rsidRPr="001D0E2C" w:rsidRDefault="001D0E2C" w:rsidP="001D0E2C">
            <w:pPr>
              <w:ind w:left="2160" w:hanging="2160"/>
            </w:pPr>
            <w:r>
              <w:t xml:space="preserve">EN 12 </w:t>
            </w:r>
            <w:r w:rsidR="00BE390D" w:rsidRPr="00AB0425">
              <w:t xml:space="preserve">426/12 427: </w:t>
            </w:r>
            <w:r w:rsidR="00BE390D" w:rsidRPr="005F2493">
              <w:rPr>
                <w:b/>
              </w:rPr>
              <w:t>Klasse 3</w:t>
            </w:r>
          </w:p>
          <w:p w:rsidR="00BE390D" w:rsidRPr="00AB0425" w:rsidRDefault="00BE390D" w:rsidP="000878BA">
            <w:pPr>
              <w:ind w:left="2160" w:hanging="2160"/>
            </w:pPr>
          </w:p>
          <w:p w:rsidR="00BE390D" w:rsidRDefault="00BE390D" w:rsidP="000878BA">
            <w:pPr>
              <w:spacing w:line="276" w:lineRule="auto"/>
              <w:jc w:val="left"/>
            </w:pPr>
            <w:r w:rsidRPr="00AB0425">
              <w:t xml:space="preserve">Porten skal opfylde krav om </w:t>
            </w:r>
            <w:r w:rsidRPr="005F2493">
              <w:rPr>
                <w:b/>
              </w:rPr>
              <w:t>vandgennemstrømning</w:t>
            </w:r>
            <w:r w:rsidRPr="00AB0425">
              <w:t xml:space="preserve"> iht. standard EN 12 425: </w:t>
            </w:r>
            <w:r w:rsidRPr="005F2493">
              <w:rPr>
                <w:b/>
              </w:rPr>
              <w:t>Klasse 3</w:t>
            </w:r>
            <w:r w:rsidRPr="00AB0425">
              <w:tab/>
            </w:r>
          </w:p>
          <w:p w:rsidR="00BE390D" w:rsidRPr="005F2493" w:rsidRDefault="00BE390D" w:rsidP="000878BA">
            <w:pPr>
              <w:spacing w:line="276" w:lineRule="auto"/>
              <w:jc w:val="left"/>
              <w:rPr>
                <w:b/>
              </w:rPr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  <w:r w:rsidRPr="005F2493">
              <w:rPr>
                <w:b/>
                <w:bCs/>
              </w:rPr>
              <w:t>Lås:</w:t>
            </w:r>
          </w:p>
        </w:tc>
        <w:tc>
          <w:tcPr>
            <w:tcW w:w="7626" w:type="dxa"/>
            <w:shd w:val="clear" w:color="auto" w:fill="auto"/>
          </w:tcPr>
          <w:p w:rsidR="00BE390D" w:rsidRDefault="00BE390D" w:rsidP="000878BA">
            <w:pPr>
              <w:spacing w:line="276" w:lineRule="auto"/>
              <w:jc w:val="left"/>
            </w:pPr>
            <w:r w:rsidRPr="00AB0425">
              <w:t>Porten skal være forsynet med indvendig lås i form af udvidet indbrudssikring ved låseanordning i trækskinnen.</w:t>
            </w:r>
          </w:p>
          <w:p w:rsidR="00BE390D" w:rsidRDefault="00BE390D" w:rsidP="000878BA">
            <w:pPr>
              <w:spacing w:line="276" w:lineRule="auto"/>
              <w:jc w:val="left"/>
            </w:pPr>
          </w:p>
        </w:tc>
      </w:tr>
      <w:tr w:rsidR="00BE390D" w:rsidTr="000878BA">
        <w:tc>
          <w:tcPr>
            <w:tcW w:w="2263" w:type="dxa"/>
            <w:shd w:val="clear" w:color="auto" w:fill="auto"/>
          </w:tcPr>
          <w:p w:rsidR="00BE390D" w:rsidRPr="005F2493" w:rsidRDefault="00BE390D" w:rsidP="000878BA">
            <w:pPr>
              <w:ind w:left="2160" w:hanging="2160"/>
              <w:jc w:val="left"/>
              <w:rPr>
                <w:b/>
                <w:bCs/>
              </w:rPr>
            </w:pPr>
            <w:r w:rsidRPr="005F2493">
              <w:rPr>
                <w:b/>
                <w:bCs/>
              </w:rPr>
              <w:t>Garageport åbner</w:t>
            </w:r>
            <w:r w:rsidRPr="005F2493">
              <w:rPr>
                <w:b/>
                <w:bCs/>
              </w:rPr>
              <w:tab/>
              <w:t xml:space="preserve"> </w:t>
            </w:r>
          </w:p>
          <w:p w:rsidR="00BE390D" w:rsidRPr="005F2493" w:rsidRDefault="00BE390D" w:rsidP="000878B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626" w:type="dxa"/>
            <w:shd w:val="clear" w:color="auto" w:fill="auto"/>
          </w:tcPr>
          <w:p w:rsidR="00BE390D" w:rsidRDefault="00BE390D" w:rsidP="000878BA">
            <w:pPr>
              <w:spacing w:line="276" w:lineRule="auto"/>
              <w:jc w:val="left"/>
            </w:pPr>
            <w:r>
              <w:t>Motor</w:t>
            </w:r>
            <w:r w:rsidRPr="00AB0425">
              <w:t>type Comfort 260/270 inklusiv 2 stk. 2-kanals bi-direktionale håndsender</w:t>
            </w:r>
          </w:p>
          <w:p w:rsidR="00BE390D" w:rsidRPr="00AB0425" w:rsidRDefault="00BE390D" w:rsidP="000878BA">
            <w:pPr>
              <w:spacing w:line="276" w:lineRule="auto"/>
              <w:jc w:val="left"/>
            </w:pPr>
          </w:p>
        </w:tc>
      </w:tr>
    </w:tbl>
    <w:p w:rsidR="00BE390D" w:rsidRPr="00A70088" w:rsidRDefault="00BE390D" w:rsidP="00BE390D">
      <w:pPr>
        <w:ind w:left="2160" w:hanging="2160"/>
        <w:jc w:val="left"/>
        <w:rPr>
          <w:sz w:val="18"/>
        </w:rPr>
      </w:pPr>
    </w:p>
    <w:p w:rsidR="00A9404D" w:rsidRDefault="00AD2F00"/>
    <w:sectPr w:rsidR="00A9404D" w:rsidSect="00A70088"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D"/>
    <w:rsid w:val="001D0E2C"/>
    <w:rsid w:val="008115BB"/>
    <w:rsid w:val="00813E0D"/>
    <w:rsid w:val="008C3CA5"/>
    <w:rsid w:val="00BE390D"/>
    <w:rsid w:val="00D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7151F"/>
  <w15:chartTrackingRefBased/>
  <w15:docId w15:val="{4FA88714-FDDC-405B-A68A-A4765E8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0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Fjeldsted Hess-Petersen, Line</dc:creator>
  <cp:keywords/>
  <dc:description/>
  <cp:lastModifiedBy>Fjeldsted Hess-Petersen, Line</cp:lastModifiedBy>
  <cp:revision>2</cp:revision>
  <dcterms:created xsi:type="dcterms:W3CDTF">2019-12-03T07:28:00Z</dcterms:created>
  <dcterms:modified xsi:type="dcterms:W3CDTF">2019-12-03T11:23:00Z</dcterms:modified>
</cp:coreProperties>
</file>